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A75" w:rsidRPr="00020A52" w:rsidRDefault="00020A52" w:rsidP="00BE621F">
      <w:pPr>
        <w:pStyle w:val="PRTitolo1"/>
        <w:spacing w:before="0" w:after="0"/>
        <w:rPr>
          <w:rFonts w:ascii="Arial" w:hAnsi="Arial" w:cs="Arial"/>
          <w:lang w:val="en-US"/>
        </w:rPr>
      </w:pPr>
      <w:r w:rsidRPr="00020A52">
        <w:rPr>
          <w:rFonts w:ascii="Arial" w:hAnsi="Arial"/>
          <w:lang w:val="en-US"/>
        </w:rPr>
        <w:t>LT-FREE: products finished in a single operation</w:t>
      </w:r>
    </w:p>
    <w:p w:rsidR="0029772F" w:rsidRPr="00020A52" w:rsidRDefault="0029772F" w:rsidP="00BE621F">
      <w:pPr>
        <w:pStyle w:val="PRTesto"/>
        <w:rPr>
          <w:rFonts w:ascii="Arial" w:hAnsi="Arial" w:cs="Arial"/>
          <w:i/>
          <w:lang w:val="en-US"/>
        </w:rPr>
      </w:pPr>
    </w:p>
    <w:p w:rsidR="0029772F" w:rsidRPr="00020A52" w:rsidRDefault="0029772F" w:rsidP="00BE621F">
      <w:pPr>
        <w:pStyle w:val="PRTesto"/>
        <w:rPr>
          <w:rFonts w:ascii="Arial" w:hAnsi="Arial" w:cs="Arial"/>
          <w:i/>
          <w:lang w:val="en-US"/>
        </w:rPr>
      </w:pPr>
    </w:p>
    <w:p w:rsidR="005167E0" w:rsidRPr="00020A52" w:rsidRDefault="00F158D8" w:rsidP="00BE621F">
      <w:pPr>
        <w:pStyle w:val="PRTesto"/>
        <w:rPr>
          <w:rFonts w:ascii="Arial" w:hAnsi="Arial" w:cs="Arial"/>
          <w:i/>
          <w:lang w:val="en-US"/>
        </w:rPr>
      </w:pPr>
      <w:r w:rsidRPr="00F158D8">
        <w:rPr>
          <w:rFonts w:ascii="Arial" w:hAnsi="Arial"/>
          <w:i/>
          <w:lang w:val="en-US"/>
        </w:rPr>
        <w:t xml:space="preserve">LT-FREE is a 5-axial laser cutting machine developed by BLM GROUP to offer maximum operational flexibility and simplicity of laser cutting of bent pipes, flat pipes, shaped sheets, </w:t>
      </w:r>
      <w:proofErr w:type="spellStart"/>
      <w:r w:rsidRPr="00F158D8">
        <w:rPr>
          <w:rFonts w:ascii="Arial" w:hAnsi="Arial"/>
          <w:i/>
          <w:lang w:val="en-US"/>
        </w:rPr>
        <w:t>hydroformed</w:t>
      </w:r>
      <w:proofErr w:type="spellEnd"/>
      <w:r w:rsidRPr="00F158D8">
        <w:rPr>
          <w:rFonts w:ascii="Arial" w:hAnsi="Arial"/>
          <w:i/>
          <w:lang w:val="en-US"/>
        </w:rPr>
        <w:t xml:space="preserve"> elements, collapsible elements and welded elements. Thanks to certain technical novelties, the unit has even greater performance.</w:t>
      </w:r>
    </w:p>
    <w:p w:rsidR="00B05D22" w:rsidRPr="00020A52" w:rsidRDefault="00B05D22" w:rsidP="00BE621F">
      <w:pPr>
        <w:pStyle w:val="PRTesto"/>
        <w:rPr>
          <w:rFonts w:ascii="Arial" w:hAnsi="Arial" w:cs="Arial"/>
          <w:lang w:val="en-US"/>
        </w:rPr>
      </w:pPr>
    </w:p>
    <w:p w:rsidR="00F158D8" w:rsidRPr="00F158D8" w:rsidRDefault="00F158D8" w:rsidP="00F158D8">
      <w:pPr>
        <w:spacing w:after="0" w:line="240" w:lineRule="auto"/>
        <w:jc w:val="both"/>
        <w:rPr>
          <w:rFonts w:ascii="Arial" w:hAnsi="Arial" w:cs="Arial"/>
          <w:sz w:val="22"/>
          <w:szCs w:val="22"/>
        </w:rPr>
      </w:pPr>
      <w:proofErr w:type="spellStart"/>
      <w:r w:rsidRPr="00F158D8">
        <w:rPr>
          <w:rFonts w:ascii="Arial" w:hAnsi="Arial" w:cs="Arial"/>
          <w:i/>
          <w:sz w:val="22"/>
          <w:szCs w:val="22"/>
          <w:lang w:val="en-US" w:eastAsia="en-US"/>
        </w:rPr>
        <w:t>Cantù</w:t>
      </w:r>
      <w:proofErr w:type="spellEnd"/>
      <w:r w:rsidRPr="00F158D8">
        <w:rPr>
          <w:rFonts w:ascii="Arial" w:hAnsi="Arial" w:cs="Arial"/>
          <w:i/>
          <w:sz w:val="22"/>
          <w:szCs w:val="22"/>
          <w:lang w:val="en-US" w:eastAsia="en-US"/>
        </w:rPr>
        <w:t xml:space="preserve"> 25 October 2016</w:t>
      </w:r>
      <w:r w:rsidRPr="00F158D8">
        <w:rPr>
          <w:rFonts w:ascii="Arial" w:hAnsi="Arial" w:cs="Arial"/>
          <w:sz w:val="22"/>
          <w:szCs w:val="22"/>
          <w:lang w:val="en-US" w:eastAsia="en-US"/>
        </w:rPr>
        <w:t xml:space="preserve"> In its many configurations, the LT-FREE machine is capable of performing a full work cycle with ease. The processes that enter into such a cycle are inconceivable in the case of traditional technologies. Starting from simple and effective off-line programming, the LT-FREE machine reduces the number of semi-finished products and manufactured finished products within a short time, in a very inexpensive process.</w:t>
      </w:r>
    </w:p>
    <w:p w:rsidR="00F158D8" w:rsidRPr="00F158D8" w:rsidRDefault="00F158D8" w:rsidP="00F158D8">
      <w:pPr>
        <w:spacing w:after="0" w:line="240" w:lineRule="auto"/>
        <w:jc w:val="both"/>
        <w:rPr>
          <w:rFonts w:ascii="Arial" w:hAnsi="Arial" w:cs="Arial"/>
          <w:sz w:val="22"/>
          <w:szCs w:val="22"/>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LT-FREE is a system created with various applications in mind, from prototyping to serial production, in such sectors as automotive, aerospace, motorcycles, household appliances, HVAC, furniture and steel structures.</w:t>
      </w:r>
    </w:p>
    <w:p w:rsidR="00F158D8" w:rsidRPr="00F158D8" w:rsidRDefault="00F158D8" w:rsidP="00F158D8">
      <w:pPr>
        <w:spacing w:after="0" w:line="240" w:lineRule="auto"/>
        <w:jc w:val="both"/>
        <w:rPr>
          <w:rFonts w:ascii="Arial" w:hAnsi="Arial" w:cs="Arial"/>
          <w:sz w:val="22"/>
          <w:szCs w:val="22"/>
          <w:lang w:val="en-US" w:eastAsia="en-US"/>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 xml:space="preserve">To satisfy the needs of individual clients, four different configuration options are available: </w:t>
      </w:r>
    </w:p>
    <w:p w:rsidR="00F158D8" w:rsidRPr="00F158D8" w:rsidRDefault="00F158D8" w:rsidP="00F158D8">
      <w:pPr>
        <w:pStyle w:val="Paragrafoelenco"/>
        <w:numPr>
          <w:ilvl w:val="0"/>
          <w:numId w:val="2"/>
        </w:numPr>
        <w:spacing w:after="0" w:line="240" w:lineRule="auto"/>
        <w:jc w:val="both"/>
        <w:rPr>
          <w:rFonts w:ascii="Arial" w:hAnsi="Arial" w:cs="Arial"/>
          <w:sz w:val="22"/>
          <w:szCs w:val="22"/>
        </w:rPr>
      </w:pPr>
      <w:r w:rsidRPr="00F158D8">
        <w:rPr>
          <w:rStyle w:val="Titolo1Carattere"/>
          <w:rFonts w:ascii="Arial" w:hAnsi="Arial" w:cs="Arial"/>
          <w:b w:val="0"/>
          <w:color w:val="auto"/>
          <w:sz w:val="22"/>
          <w:szCs w:val="22"/>
          <w:lang w:val="en-US" w:eastAsia="en-US"/>
        </w:rPr>
        <w:t>Entry Level is an option created for prototyping and job shops, intended for producing small lots. The unit is equipped with a single base where elements are fastened for processing. When the quality of processing and simplicity of operation are more important than production times, this configuration is decidedly more appealing.</w:t>
      </w:r>
    </w:p>
    <w:p w:rsidR="00F158D8" w:rsidRPr="00F158D8" w:rsidRDefault="00F158D8" w:rsidP="00F158D8">
      <w:pPr>
        <w:pStyle w:val="Paragrafoelenco"/>
        <w:numPr>
          <w:ilvl w:val="0"/>
          <w:numId w:val="2"/>
        </w:numPr>
        <w:spacing w:after="0" w:line="240" w:lineRule="auto"/>
        <w:jc w:val="both"/>
        <w:rPr>
          <w:rFonts w:ascii="Arial" w:hAnsi="Arial" w:cs="Arial"/>
          <w:sz w:val="22"/>
          <w:szCs w:val="22"/>
        </w:rPr>
      </w:pPr>
      <w:r w:rsidRPr="00F158D8">
        <w:rPr>
          <w:rStyle w:val="Titolo1Carattere"/>
          <w:rFonts w:ascii="Arial" w:hAnsi="Arial" w:cs="Arial"/>
          <w:b w:val="0"/>
          <w:color w:val="auto"/>
          <w:sz w:val="22"/>
          <w:szCs w:val="22"/>
          <w:lang w:val="en-US" w:eastAsia="en-US"/>
        </w:rPr>
        <w:t>Piece Value is a unit intended for serial production typical for the automotive sector. This configuration, with a rotating base, is the ideal solution for applications requiring frequent replacement of instrumentation and high production capacity.</w:t>
      </w:r>
    </w:p>
    <w:p w:rsidR="00F158D8" w:rsidRPr="00F158D8" w:rsidRDefault="00F158D8" w:rsidP="00F158D8">
      <w:pPr>
        <w:pStyle w:val="Paragrafoelenco"/>
        <w:numPr>
          <w:ilvl w:val="0"/>
          <w:numId w:val="2"/>
        </w:numPr>
        <w:spacing w:after="0" w:line="240" w:lineRule="auto"/>
        <w:jc w:val="both"/>
        <w:rPr>
          <w:rFonts w:ascii="Arial" w:hAnsi="Arial" w:cs="Arial"/>
          <w:sz w:val="22"/>
          <w:szCs w:val="22"/>
        </w:rPr>
      </w:pPr>
      <w:r w:rsidRPr="00F158D8">
        <w:rPr>
          <w:rStyle w:val="Titolo1Carattere"/>
          <w:rFonts w:ascii="Arial" w:hAnsi="Arial" w:cs="Arial"/>
          <w:b w:val="0"/>
          <w:color w:val="auto"/>
          <w:sz w:val="22"/>
          <w:szCs w:val="22"/>
          <w:lang w:val="en-US" w:eastAsia="en-US"/>
        </w:rPr>
        <w:t>Mid-Flex is the right solution for small elements with additional manufacturing requirements. Two moving bases operating in a divided work area allow for optimization of work cycles by performing loading/unloading operations quickly.</w:t>
      </w:r>
    </w:p>
    <w:p w:rsidR="00F158D8" w:rsidRPr="00F158D8" w:rsidRDefault="00F158D8" w:rsidP="00F158D8">
      <w:pPr>
        <w:pStyle w:val="Paragrafoelenco"/>
        <w:numPr>
          <w:ilvl w:val="0"/>
          <w:numId w:val="2"/>
        </w:numPr>
        <w:spacing w:after="0" w:line="240" w:lineRule="auto"/>
        <w:jc w:val="both"/>
        <w:rPr>
          <w:rFonts w:ascii="Arial" w:hAnsi="Arial" w:cs="Arial"/>
          <w:sz w:val="22"/>
          <w:szCs w:val="22"/>
        </w:rPr>
      </w:pPr>
      <w:r w:rsidRPr="00F158D8">
        <w:rPr>
          <w:rStyle w:val="Titolo1Carattere"/>
          <w:rFonts w:ascii="Arial" w:hAnsi="Arial" w:cs="Arial"/>
          <w:b w:val="0"/>
          <w:color w:val="auto"/>
          <w:sz w:val="22"/>
          <w:szCs w:val="22"/>
          <w:lang w:val="en-US" w:eastAsia="en-US"/>
        </w:rPr>
        <w:t xml:space="preserve">High Flex is the most comprehensive option, universal and efficient, with two independent, robotic bases, providing maximum flexibility. Besides sheets and mechanical assemblies, this system is capable of precisely and efficiently processing bent and </w:t>
      </w:r>
      <w:proofErr w:type="spellStart"/>
      <w:r w:rsidRPr="00F158D8">
        <w:rPr>
          <w:rStyle w:val="Titolo1Carattere"/>
          <w:rFonts w:ascii="Arial" w:hAnsi="Arial" w:cs="Arial"/>
          <w:b w:val="0"/>
          <w:color w:val="auto"/>
          <w:sz w:val="22"/>
          <w:szCs w:val="22"/>
          <w:lang w:val="en-US" w:eastAsia="en-US"/>
        </w:rPr>
        <w:t>hydroformed</w:t>
      </w:r>
      <w:proofErr w:type="spellEnd"/>
      <w:r w:rsidRPr="00F158D8">
        <w:rPr>
          <w:rStyle w:val="Titolo1Carattere"/>
          <w:rFonts w:ascii="Arial" w:hAnsi="Arial" w:cs="Arial"/>
          <w:b w:val="0"/>
          <w:color w:val="auto"/>
          <w:sz w:val="22"/>
          <w:szCs w:val="22"/>
          <w:lang w:val="en-US" w:eastAsia="en-US"/>
        </w:rPr>
        <w:t xml:space="preserve"> pipes, which can be positioned at will during processing thanks to the robots, without the need for using complicated tools.</w:t>
      </w:r>
    </w:p>
    <w:p w:rsidR="00F158D8" w:rsidRPr="00F158D8" w:rsidRDefault="00F158D8" w:rsidP="00F158D8">
      <w:pPr>
        <w:spacing w:after="0" w:line="240" w:lineRule="auto"/>
        <w:jc w:val="both"/>
        <w:rPr>
          <w:rFonts w:ascii="Arial" w:hAnsi="Arial" w:cs="Arial"/>
          <w:sz w:val="22"/>
          <w:szCs w:val="22"/>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 xml:space="preserve">The application for a </w:t>
      </w:r>
      <w:r w:rsidRPr="00F158D8">
        <w:rPr>
          <w:rFonts w:ascii="Arial" w:hAnsi="Arial" w:cs="Arial"/>
          <w:b/>
          <w:sz w:val="22"/>
          <w:szCs w:val="22"/>
          <w:lang w:val="en-US" w:eastAsia="en-US"/>
        </w:rPr>
        <w:t>fiber laser</w:t>
      </w:r>
      <w:r w:rsidRPr="00F158D8">
        <w:rPr>
          <w:rFonts w:ascii="Arial" w:hAnsi="Arial" w:cs="Arial"/>
          <w:sz w:val="22"/>
          <w:szCs w:val="22"/>
          <w:lang w:val="en-US" w:eastAsia="en-US"/>
        </w:rPr>
        <w:t xml:space="preserve"> with power between 1 and 2 kW provides the LT-FREE machine with the capability of cutting a very wide range of materials, while saving energy and maintenance costs at the same time.</w:t>
      </w:r>
    </w:p>
    <w:p w:rsidR="00F158D8" w:rsidRPr="00F158D8" w:rsidRDefault="00F158D8" w:rsidP="00F158D8">
      <w:pPr>
        <w:spacing w:after="0" w:line="240" w:lineRule="auto"/>
        <w:jc w:val="both"/>
        <w:rPr>
          <w:rFonts w:ascii="Arial" w:hAnsi="Arial" w:cs="Arial"/>
          <w:sz w:val="22"/>
          <w:szCs w:val="22"/>
          <w:lang w:val="en-US" w:eastAsia="en-US"/>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 xml:space="preserve">The </w:t>
      </w:r>
      <w:r w:rsidRPr="00F158D8">
        <w:rPr>
          <w:rFonts w:ascii="Arial" w:hAnsi="Arial" w:cs="Arial"/>
          <w:b/>
          <w:sz w:val="22"/>
          <w:szCs w:val="22"/>
          <w:lang w:val="en-US" w:eastAsia="en-US"/>
        </w:rPr>
        <w:t>Active Piercing</w:t>
      </w:r>
      <w:r w:rsidRPr="00F158D8">
        <w:rPr>
          <w:rFonts w:ascii="Arial" w:hAnsi="Arial" w:cs="Arial"/>
          <w:sz w:val="22"/>
          <w:szCs w:val="22"/>
          <w:lang w:val="en-US" w:eastAsia="en-US"/>
        </w:rPr>
        <w:t xml:space="preserve"> function, which automatically controls the hole cutting stage, has proven to be particularly effective in the LT-FREE unit. Active Piercing makes programming hole cutting easy, without any need to worry about the material's thickness, which is often variable from area to area </w:t>
      </w:r>
      <w:r w:rsidRPr="00F158D8">
        <w:rPr>
          <w:rFonts w:ascii="Arial" w:hAnsi="Arial" w:cs="Arial"/>
          <w:sz w:val="22"/>
          <w:szCs w:val="22"/>
          <w:lang w:val="en-US" w:eastAsia="en-US"/>
        </w:rPr>
        <w:lastRenderedPageBreak/>
        <w:t xml:space="preserve">in many elements processed on the LT-FREE </w:t>
      </w:r>
      <w:r>
        <w:rPr>
          <w:rFonts w:ascii="Arial" w:hAnsi="Arial" w:cs="Arial"/>
          <w:sz w:val="22"/>
          <w:szCs w:val="22"/>
          <w:lang w:val="en-US" w:eastAsia="en-US"/>
        </w:rPr>
        <w:t>unit.</w:t>
      </w:r>
      <w:r w:rsidRPr="00F158D8">
        <w:rPr>
          <w:rFonts w:ascii="Arial" w:hAnsi="Arial" w:cs="Arial"/>
          <w:sz w:val="22"/>
          <w:szCs w:val="22"/>
          <w:lang w:val="en-US" w:eastAsia="en-US"/>
        </w:rPr>
        <w:t xml:space="preserve"> This function also manages hole cutting within the shortest possible time, without damaging the wall of the pipe resting on the processed wall.</w:t>
      </w:r>
    </w:p>
    <w:p w:rsidR="00F158D8" w:rsidRPr="00F158D8" w:rsidRDefault="00F158D8" w:rsidP="00F158D8">
      <w:pPr>
        <w:spacing w:after="0" w:line="240" w:lineRule="auto"/>
        <w:jc w:val="both"/>
        <w:rPr>
          <w:rFonts w:ascii="Arial" w:hAnsi="Arial" w:cs="Arial"/>
          <w:sz w:val="22"/>
          <w:szCs w:val="22"/>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 xml:space="preserve">LT-FREE is easy to use. </w:t>
      </w:r>
      <w:r w:rsidRPr="00F158D8">
        <w:rPr>
          <w:rFonts w:ascii="Arial" w:hAnsi="Arial" w:cs="Arial"/>
          <w:b/>
          <w:sz w:val="22"/>
          <w:szCs w:val="22"/>
          <w:lang w:val="en-US" w:eastAsia="en-US"/>
        </w:rPr>
        <w:t>Planning and simulation software</w:t>
      </w:r>
      <w:r w:rsidRPr="00F158D8">
        <w:rPr>
          <w:rFonts w:ascii="Arial" w:hAnsi="Arial" w:cs="Arial"/>
          <w:sz w:val="22"/>
          <w:szCs w:val="22"/>
          <w:lang w:val="en-US" w:eastAsia="en-US"/>
        </w:rPr>
        <w:t xml:space="preserve"> makes it easy to import 3D projects to quickly identify and isolate components to be processed, to automatically generate the work program and to simulate the program graphically for the purpose of inspecting and correcting potential irregular</w:t>
      </w:r>
      <w:r>
        <w:rPr>
          <w:rFonts w:ascii="Arial" w:hAnsi="Arial" w:cs="Arial"/>
          <w:sz w:val="22"/>
          <w:szCs w:val="22"/>
          <w:lang w:val="en-US" w:eastAsia="en-US"/>
        </w:rPr>
        <w:t xml:space="preserve">ities. </w:t>
      </w:r>
      <w:r w:rsidRPr="00F158D8">
        <w:rPr>
          <w:rFonts w:ascii="Arial" w:hAnsi="Arial" w:cs="Arial"/>
          <w:sz w:val="22"/>
          <w:szCs w:val="22"/>
          <w:lang w:val="en-US" w:eastAsia="en-US"/>
        </w:rPr>
        <w:t>It's all done off-line, before going to the machine and without wasting time. The software package also contains an effective module for designing auxiliary tools, which can quickly be made using the LT-FREE unit itself.</w:t>
      </w:r>
    </w:p>
    <w:p w:rsidR="00F158D8" w:rsidRPr="00F158D8" w:rsidRDefault="00F158D8" w:rsidP="00F158D8">
      <w:pPr>
        <w:spacing w:after="0" w:line="240" w:lineRule="auto"/>
        <w:jc w:val="both"/>
        <w:rPr>
          <w:rFonts w:ascii="Arial" w:hAnsi="Arial" w:cs="Arial"/>
          <w:sz w:val="22"/>
          <w:szCs w:val="22"/>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 xml:space="preserve">The High Flex and Value options also include the </w:t>
      </w:r>
      <w:r w:rsidRPr="00F158D8">
        <w:rPr>
          <w:rFonts w:ascii="Arial" w:hAnsi="Arial" w:cs="Arial"/>
          <w:b/>
          <w:sz w:val="22"/>
          <w:szCs w:val="22"/>
          <w:lang w:val="en-US" w:eastAsia="en-US"/>
        </w:rPr>
        <w:t>Bin Packing</w:t>
      </w:r>
      <w:r w:rsidRPr="00F158D8">
        <w:rPr>
          <w:rFonts w:ascii="Arial" w:hAnsi="Arial" w:cs="Arial"/>
          <w:sz w:val="22"/>
          <w:szCs w:val="22"/>
          <w:lang w:val="en-US" w:eastAsia="en-US"/>
        </w:rPr>
        <w:t xml:space="preserve"> unit, a powerful station for automatic loading/unloading, providing the LT-FREE unit with totally independent operation.</w:t>
      </w:r>
    </w:p>
    <w:p w:rsidR="00F158D8" w:rsidRPr="00F158D8" w:rsidRDefault="00F158D8" w:rsidP="00F158D8">
      <w:pPr>
        <w:spacing w:after="0" w:line="240" w:lineRule="auto"/>
        <w:jc w:val="both"/>
        <w:rPr>
          <w:rFonts w:ascii="Arial" w:hAnsi="Arial" w:cs="Arial"/>
          <w:sz w:val="22"/>
          <w:szCs w:val="22"/>
          <w:lang w:val="en-US" w:eastAsia="en-US"/>
        </w:rPr>
      </w:pPr>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It is possible to detect individual elements to be processed inside the container by means of the precise monitoring system and to collect them by means of an external robotic arm, and then to place them on the base of the LT-FREE unit for processing. The cycle ends with collection of the processed element from the work base and placing it in the container for finished products.</w:t>
      </w:r>
    </w:p>
    <w:p w:rsidR="00F158D8" w:rsidRPr="00F158D8" w:rsidRDefault="00F158D8" w:rsidP="00F158D8">
      <w:pPr>
        <w:spacing w:after="0" w:line="240" w:lineRule="auto"/>
        <w:jc w:val="both"/>
        <w:rPr>
          <w:rFonts w:ascii="Arial" w:hAnsi="Arial" w:cs="Arial"/>
          <w:sz w:val="22"/>
          <w:szCs w:val="22"/>
          <w:lang w:val="en-US" w:eastAsia="en-US"/>
        </w:rPr>
      </w:pPr>
      <w:bookmarkStart w:id="0" w:name="_GoBack"/>
      <w:bookmarkEnd w:id="0"/>
    </w:p>
    <w:p w:rsidR="00F158D8" w:rsidRPr="00F158D8" w:rsidRDefault="00F158D8" w:rsidP="00F158D8">
      <w:pPr>
        <w:spacing w:after="0" w:line="240" w:lineRule="auto"/>
        <w:jc w:val="both"/>
        <w:rPr>
          <w:rFonts w:ascii="Arial" w:hAnsi="Arial" w:cs="Arial"/>
          <w:sz w:val="22"/>
          <w:szCs w:val="22"/>
        </w:rPr>
      </w:pPr>
      <w:r w:rsidRPr="00F158D8">
        <w:rPr>
          <w:rFonts w:ascii="Arial" w:hAnsi="Arial" w:cs="Arial"/>
          <w:sz w:val="22"/>
          <w:szCs w:val="22"/>
          <w:lang w:val="en-US" w:eastAsia="en-US"/>
        </w:rPr>
        <w:t>More generally, the presence of an external loading robot provides many possibilities for customizing the unit for loading/unloading for the LT-FREE unit, with automatic solutions including possible loading onto other units from BLM GROUP. For example, a robot on a feed conveyor collects an element and places it in the pipe bending machine automatically, or into the LT-FREE unit.</w:t>
      </w:r>
    </w:p>
    <w:p w:rsidR="00F158D8" w:rsidRPr="00F158D8" w:rsidRDefault="00F158D8" w:rsidP="00F158D8">
      <w:pPr>
        <w:spacing w:after="0" w:line="240" w:lineRule="auto"/>
        <w:jc w:val="both"/>
        <w:rPr>
          <w:rFonts w:ascii="Arial" w:hAnsi="Arial" w:cs="Arial"/>
          <w:sz w:val="22"/>
          <w:szCs w:val="22"/>
          <w:lang w:val="en-US" w:eastAsia="en-US"/>
        </w:rPr>
      </w:pPr>
    </w:p>
    <w:p w:rsidR="0006446F" w:rsidRPr="00F158D8" w:rsidRDefault="00F158D8" w:rsidP="00F158D8">
      <w:pPr>
        <w:spacing w:after="0" w:line="240" w:lineRule="auto"/>
        <w:jc w:val="both"/>
        <w:rPr>
          <w:rFonts w:ascii="Arial" w:eastAsiaTheme="minorEastAsia" w:hAnsi="Arial" w:cs="Arial"/>
          <w:sz w:val="22"/>
          <w:szCs w:val="22"/>
          <w:lang w:val="en-US"/>
        </w:rPr>
      </w:pPr>
      <w:r w:rsidRPr="00F158D8">
        <w:rPr>
          <w:rFonts w:ascii="Arial" w:hAnsi="Arial" w:cs="Arial"/>
          <w:sz w:val="22"/>
          <w:szCs w:val="22"/>
          <w:lang w:val="en-US" w:eastAsia="en-US"/>
        </w:rPr>
        <w:t>All this in an efficient operational process with a continuous 24x7 cycle, capable of providing good production times, continuous production and low costs.</w:t>
      </w:r>
    </w:p>
    <w:p w:rsidR="007B2D6F" w:rsidRPr="00020A52" w:rsidRDefault="007B2D6F" w:rsidP="00BE621F">
      <w:pPr>
        <w:spacing w:after="0" w:line="240" w:lineRule="auto"/>
        <w:jc w:val="both"/>
        <w:rPr>
          <w:rFonts w:ascii="Arial" w:eastAsiaTheme="minorEastAsia" w:hAnsi="Arial" w:cs="Arial"/>
          <w:sz w:val="22"/>
          <w:szCs w:val="22"/>
          <w:lang w:val="en-US"/>
        </w:rPr>
      </w:pPr>
    </w:p>
    <w:p w:rsidR="006A1671" w:rsidRPr="00020A52" w:rsidRDefault="006A1671" w:rsidP="00BE621F">
      <w:pPr>
        <w:spacing w:after="0" w:line="240" w:lineRule="auto"/>
        <w:jc w:val="both"/>
        <w:rPr>
          <w:rFonts w:ascii="Arial" w:eastAsiaTheme="minorEastAsia" w:hAnsi="Arial" w:cs="Arial"/>
          <w:b/>
          <w:sz w:val="22"/>
          <w:szCs w:val="22"/>
          <w:lang w:val="en-US"/>
        </w:rPr>
      </w:pPr>
    </w:p>
    <w:p w:rsidR="00C83F11" w:rsidRPr="00A973CD" w:rsidRDefault="00C83F1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 xml:space="preserve">For more information: </w:t>
      </w:r>
    </w:p>
    <w:p w:rsidR="00C83F11" w:rsidRPr="00A973CD" w:rsidRDefault="00C83F1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Giovanni Zacco – Communication BLM GROUP</w:t>
      </w:r>
    </w:p>
    <w:p w:rsidR="00C83F11" w:rsidRPr="00A973CD" w:rsidRDefault="00F24677"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E-mail: pr@blmgroup.it</w:t>
      </w:r>
    </w:p>
    <w:p w:rsidR="00C83F11" w:rsidRPr="00A973CD" w:rsidRDefault="00C83F1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Tel.: +39 031 7070200</w:t>
      </w:r>
    </w:p>
    <w:p w:rsidR="00373FC7" w:rsidRPr="00A973CD" w:rsidRDefault="00373FC7" w:rsidP="00BE621F">
      <w:pPr>
        <w:spacing w:after="0" w:line="240" w:lineRule="auto"/>
        <w:jc w:val="both"/>
        <w:rPr>
          <w:rFonts w:ascii="Arial" w:eastAsiaTheme="minorEastAsia" w:hAnsi="Arial" w:cs="Arial"/>
          <w:b/>
          <w:sz w:val="22"/>
          <w:szCs w:val="22"/>
        </w:rPr>
      </w:pPr>
    </w:p>
    <w:p w:rsidR="00373FC7" w:rsidRPr="00A973CD" w:rsidRDefault="00373FC7" w:rsidP="00BE621F">
      <w:pPr>
        <w:spacing w:after="0" w:line="240" w:lineRule="auto"/>
        <w:jc w:val="both"/>
        <w:rPr>
          <w:rFonts w:ascii="Arial" w:eastAsiaTheme="minorEastAsia" w:hAnsi="Arial" w:cs="Arial"/>
          <w:b/>
          <w:sz w:val="22"/>
          <w:szCs w:val="22"/>
        </w:rPr>
      </w:pPr>
    </w:p>
    <w:p w:rsidR="00373FC7" w:rsidRPr="00A973CD" w:rsidRDefault="00373FC7" w:rsidP="00BE621F">
      <w:pPr>
        <w:spacing w:after="0" w:line="240" w:lineRule="auto"/>
        <w:jc w:val="both"/>
        <w:rPr>
          <w:rFonts w:ascii="Arial" w:eastAsiaTheme="minorEastAsia" w:hAnsi="Arial" w:cs="Arial"/>
          <w:b/>
          <w:sz w:val="22"/>
          <w:szCs w:val="22"/>
        </w:rPr>
      </w:pPr>
    </w:p>
    <w:p w:rsidR="00B41292" w:rsidRPr="00A973CD" w:rsidRDefault="00B41292" w:rsidP="00BE621F">
      <w:pPr>
        <w:spacing w:after="0" w:line="240" w:lineRule="auto"/>
        <w:jc w:val="both"/>
        <w:rPr>
          <w:rFonts w:ascii="Arial" w:eastAsiaTheme="minorEastAsia" w:hAnsi="Arial" w:cs="Arial"/>
          <w:b/>
          <w:sz w:val="22"/>
          <w:szCs w:val="22"/>
        </w:rPr>
      </w:pPr>
      <w:r w:rsidRPr="00A973CD">
        <w:rPr>
          <w:rFonts w:ascii="Arial" w:eastAsiaTheme="minorEastAsia" w:hAnsi="Arial"/>
          <w:b/>
          <w:sz w:val="22"/>
        </w:rPr>
        <w:t>BLM GROUP</w:t>
      </w:r>
    </w:p>
    <w:p w:rsidR="00B75721" w:rsidRPr="00A973CD" w:rsidRDefault="00B41292" w:rsidP="00BE621F">
      <w:pPr>
        <w:spacing w:after="0" w:line="240" w:lineRule="auto"/>
        <w:jc w:val="both"/>
        <w:rPr>
          <w:rFonts w:ascii="Arial" w:eastAsiaTheme="minorEastAsia" w:hAnsi="Arial"/>
          <w:sz w:val="22"/>
        </w:rPr>
      </w:pPr>
      <w:r w:rsidRPr="00A973CD">
        <w:rPr>
          <w:rFonts w:ascii="Arial" w:eastAsiaTheme="minorEastAsia" w:hAnsi="Arial"/>
          <w:sz w:val="22"/>
        </w:rPr>
        <w:t xml:space="preserve">BLM GROUP is a global partner for the entire tube </w:t>
      </w:r>
      <w:r w:rsidR="00B75721" w:rsidRPr="00A973CD">
        <w:rPr>
          <w:rFonts w:ascii="Arial" w:eastAsiaTheme="minorEastAsia" w:hAnsi="Arial"/>
          <w:sz w:val="22"/>
        </w:rPr>
        <w:t>fabrication industry with a worldwide presence and thousands of successful installations in a wide variety of industries.</w:t>
      </w:r>
    </w:p>
    <w:p w:rsidR="00B41292" w:rsidRPr="00A973CD" w:rsidRDefault="00B41292" w:rsidP="00BE621F">
      <w:pPr>
        <w:pStyle w:val="Paragrafoelenco"/>
        <w:numPr>
          <w:ilvl w:val="0"/>
          <w:numId w:val="1"/>
        </w:numPr>
        <w:spacing w:after="0" w:line="240" w:lineRule="auto"/>
        <w:jc w:val="both"/>
        <w:rPr>
          <w:rFonts w:ascii="Arial" w:eastAsiaTheme="minorEastAsia" w:hAnsi="Arial" w:cs="Arial"/>
          <w:sz w:val="22"/>
          <w:szCs w:val="22"/>
        </w:rPr>
      </w:pPr>
      <w:r w:rsidRPr="00A973CD">
        <w:rPr>
          <w:rFonts w:ascii="Arial" w:eastAsiaTheme="minorEastAsia" w:hAnsi="Arial"/>
          <w:sz w:val="22"/>
        </w:rPr>
        <w:t xml:space="preserve">BLM SPA, </w:t>
      </w:r>
      <w:r w:rsidR="00B75721" w:rsidRPr="00A973CD">
        <w:rPr>
          <w:rFonts w:ascii="Arial" w:eastAsiaTheme="minorEastAsia" w:hAnsi="Arial"/>
          <w:sz w:val="22"/>
        </w:rPr>
        <w:t xml:space="preserve">based in </w:t>
      </w:r>
      <w:proofErr w:type="spellStart"/>
      <w:r w:rsidR="00B75721" w:rsidRPr="00A973CD">
        <w:rPr>
          <w:rFonts w:ascii="Arial" w:eastAsiaTheme="minorEastAsia" w:hAnsi="Arial"/>
          <w:sz w:val="22"/>
        </w:rPr>
        <w:t>Cantù</w:t>
      </w:r>
      <w:proofErr w:type="spellEnd"/>
      <w:r w:rsidR="00B75721" w:rsidRPr="00A973CD">
        <w:rPr>
          <w:rFonts w:ascii="Arial" w:eastAsiaTheme="minorEastAsia" w:hAnsi="Arial"/>
          <w:sz w:val="22"/>
        </w:rPr>
        <w:t xml:space="preserve"> (CO), specializes</w:t>
      </w:r>
      <w:r w:rsidRPr="00A973CD">
        <w:rPr>
          <w:rFonts w:ascii="Arial" w:eastAsiaTheme="minorEastAsia" w:hAnsi="Arial"/>
          <w:sz w:val="22"/>
        </w:rPr>
        <w:t xml:space="preserve"> in the production of CNC tube-bending machines, </w:t>
      </w:r>
      <w:r w:rsidR="00B75721" w:rsidRPr="00A973CD">
        <w:rPr>
          <w:rFonts w:ascii="Arial" w:eastAsiaTheme="minorEastAsia" w:hAnsi="Arial"/>
          <w:sz w:val="22"/>
        </w:rPr>
        <w:t>end forming, wire bending equipment and related automation devices.</w:t>
      </w:r>
    </w:p>
    <w:p w:rsidR="00B41292" w:rsidRPr="00A973CD" w:rsidRDefault="00B41292" w:rsidP="00BE621F">
      <w:pPr>
        <w:pStyle w:val="Paragrafoelenco"/>
        <w:numPr>
          <w:ilvl w:val="0"/>
          <w:numId w:val="1"/>
        </w:numPr>
        <w:spacing w:after="0" w:line="240" w:lineRule="auto"/>
        <w:jc w:val="both"/>
        <w:rPr>
          <w:rFonts w:ascii="Arial" w:eastAsiaTheme="minorEastAsia" w:hAnsi="Arial" w:cs="Arial"/>
          <w:sz w:val="22"/>
          <w:szCs w:val="22"/>
        </w:rPr>
      </w:pPr>
      <w:r w:rsidRPr="00A973CD">
        <w:rPr>
          <w:rFonts w:ascii="Arial" w:eastAsiaTheme="minorEastAsia" w:hAnsi="Arial"/>
          <w:sz w:val="22"/>
        </w:rPr>
        <w:lastRenderedPageBreak/>
        <w:t xml:space="preserve">ADIGE SPA based in Levico Terme (TN), manufactures systems for laser-cutting tubes and machines for </w:t>
      </w:r>
      <w:r w:rsidR="00B75721" w:rsidRPr="00A973CD">
        <w:rPr>
          <w:rFonts w:ascii="Arial" w:eastAsiaTheme="minorEastAsia" w:hAnsi="Arial"/>
          <w:sz w:val="22"/>
        </w:rPr>
        <w:t xml:space="preserve">saw </w:t>
      </w:r>
      <w:r w:rsidRPr="00A973CD">
        <w:rPr>
          <w:rFonts w:ascii="Arial" w:eastAsiaTheme="minorEastAsia" w:hAnsi="Arial"/>
          <w:sz w:val="22"/>
        </w:rPr>
        <w:t xml:space="preserve">cutting tubes, </w:t>
      </w:r>
      <w:r w:rsidR="00B75721" w:rsidRPr="00A973CD">
        <w:rPr>
          <w:rFonts w:ascii="Arial" w:eastAsiaTheme="minorEastAsia" w:hAnsi="Arial"/>
          <w:sz w:val="22"/>
        </w:rPr>
        <w:t>bars</w:t>
      </w:r>
      <w:r w:rsidRPr="00A973CD">
        <w:rPr>
          <w:rFonts w:ascii="Arial" w:eastAsiaTheme="minorEastAsia" w:hAnsi="Arial"/>
          <w:sz w:val="22"/>
        </w:rPr>
        <w:t xml:space="preserve"> and sections. The range is </w:t>
      </w:r>
      <w:r w:rsidR="0087497A" w:rsidRPr="00A973CD">
        <w:rPr>
          <w:rFonts w:ascii="Arial" w:eastAsiaTheme="minorEastAsia" w:hAnsi="Arial"/>
          <w:sz w:val="22"/>
        </w:rPr>
        <w:t>augmented with wire</w:t>
      </w:r>
      <w:r w:rsidRPr="00A973CD">
        <w:rPr>
          <w:rFonts w:ascii="Arial" w:eastAsiaTheme="minorEastAsia" w:hAnsi="Arial"/>
          <w:sz w:val="22"/>
        </w:rPr>
        <w:t xml:space="preserve"> brushing machines, measuring systems, washing systems and collectors</w:t>
      </w:r>
    </w:p>
    <w:p w:rsidR="00B41292" w:rsidRPr="00A973CD" w:rsidRDefault="00B41292" w:rsidP="00BE621F">
      <w:pPr>
        <w:pStyle w:val="Paragrafoelenco"/>
        <w:numPr>
          <w:ilvl w:val="0"/>
          <w:numId w:val="1"/>
        </w:numPr>
        <w:spacing w:after="0" w:line="240" w:lineRule="auto"/>
        <w:jc w:val="both"/>
        <w:rPr>
          <w:rFonts w:ascii="Arial" w:eastAsiaTheme="minorEastAsia" w:hAnsi="Arial" w:cs="Arial"/>
          <w:sz w:val="22"/>
          <w:szCs w:val="22"/>
        </w:rPr>
      </w:pPr>
      <w:r w:rsidRPr="00A973CD">
        <w:rPr>
          <w:rFonts w:ascii="Arial" w:eastAsiaTheme="minorEastAsia" w:hAnsi="Arial"/>
          <w:sz w:val="22"/>
        </w:rPr>
        <w:t>ADIGE-SYS SPA based in Levico Terme (TN) specialises in the production of "</w:t>
      </w:r>
      <w:r w:rsidR="0087497A" w:rsidRPr="00A973CD">
        <w:rPr>
          <w:rFonts w:ascii="Arial" w:eastAsiaTheme="minorEastAsia" w:hAnsi="Arial"/>
          <w:sz w:val="22"/>
        </w:rPr>
        <w:t>hybrid</w:t>
      </w:r>
      <w:r w:rsidRPr="00A973CD">
        <w:rPr>
          <w:rFonts w:ascii="Arial" w:eastAsiaTheme="minorEastAsia" w:hAnsi="Arial"/>
          <w:sz w:val="22"/>
        </w:rPr>
        <w:t xml:space="preserve">" laser-cutting systems for cutting </w:t>
      </w:r>
      <w:r w:rsidR="0087497A" w:rsidRPr="00A973CD">
        <w:rPr>
          <w:rFonts w:ascii="Arial" w:eastAsiaTheme="minorEastAsia" w:hAnsi="Arial"/>
          <w:sz w:val="22"/>
        </w:rPr>
        <w:t xml:space="preserve">both </w:t>
      </w:r>
      <w:r w:rsidRPr="00A973CD">
        <w:rPr>
          <w:rFonts w:ascii="Arial" w:eastAsiaTheme="minorEastAsia" w:hAnsi="Arial"/>
          <w:sz w:val="22"/>
        </w:rPr>
        <w:t>tubes and sheet metal, pl</w:t>
      </w:r>
      <w:r w:rsidR="0087497A" w:rsidRPr="00A973CD">
        <w:rPr>
          <w:rFonts w:ascii="Arial" w:eastAsiaTheme="minorEastAsia" w:hAnsi="Arial"/>
          <w:sz w:val="22"/>
        </w:rPr>
        <w:t xml:space="preserve">us a line of large capacity laser tube cutting machines and related part handling. </w:t>
      </w:r>
    </w:p>
    <w:p w:rsidR="008D5C4E" w:rsidRPr="00A973CD" w:rsidRDefault="008D5C4E" w:rsidP="00BE621F">
      <w:pPr>
        <w:spacing w:after="0" w:line="240" w:lineRule="auto"/>
        <w:jc w:val="both"/>
        <w:rPr>
          <w:rFonts w:ascii="Arial" w:eastAsiaTheme="minorEastAsia" w:hAnsi="Arial" w:cs="Arial"/>
          <w:sz w:val="22"/>
          <w:szCs w:val="22"/>
        </w:rPr>
      </w:pPr>
    </w:p>
    <w:p w:rsidR="00373FC7" w:rsidRPr="00A973CD" w:rsidRDefault="00373FC7" w:rsidP="00BE621F">
      <w:pPr>
        <w:spacing w:after="0" w:line="240" w:lineRule="auto"/>
        <w:jc w:val="both"/>
        <w:rPr>
          <w:rFonts w:ascii="Arial" w:eastAsiaTheme="minorEastAsia" w:hAnsi="Arial" w:cs="Arial"/>
          <w:sz w:val="22"/>
          <w:szCs w:val="22"/>
        </w:rPr>
      </w:pPr>
    </w:p>
    <w:p w:rsidR="00373FC7" w:rsidRPr="00A973CD" w:rsidRDefault="00373FC7" w:rsidP="00BE621F">
      <w:pPr>
        <w:spacing w:after="0" w:line="240" w:lineRule="auto"/>
        <w:jc w:val="both"/>
        <w:rPr>
          <w:rFonts w:ascii="Arial" w:eastAsiaTheme="minorEastAsia" w:hAnsi="Arial" w:cs="Arial"/>
          <w:sz w:val="22"/>
          <w:szCs w:val="22"/>
        </w:rPr>
      </w:pPr>
    </w:p>
    <w:p w:rsidR="00A571B1" w:rsidRPr="00A973CD" w:rsidRDefault="00A571B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www.blmgroup.com</w:t>
      </w:r>
    </w:p>
    <w:p w:rsidR="00A571B1" w:rsidRPr="00A973CD" w:rsidRDefault="00A571B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www.inspiredfortube.com</w:t>
      </w:r>
    </w:p>
    <w:p w:rsidR="00A571B1" w:rsidRPr="00A973CD" w:rsidRDefault="00A571B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Facebook: http://www.facebook.com/BLMGROUP</w:t>
      </w:r>
    </w:p>
    <w:p w:rsidR="00A571B1" w:rsidRPr="00A973CD" w:rsidRDefault="00A571B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Twitter: http://twitter.com/blmgroup</w:t>
      </w:r>
    </w:p>
    <w:p w:rsidR="00A571B1" w:rsidRPr="00A973CD" w:rsidRDefault="00A571B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YouTube: http://www.youtube.com/BLMGROUPchannel</w:t>
      </w:r>
    </w:p>
    <w:p w:rsidR="00B41292" w:rsidRPr="00A973CD" w:rsidRDefault="00A571B1" w:rsidP="00BE621F">
      <w:pPr>
        <w:spacing w:after="0" w:line="240" w:lineRule="auto"/>
        <w:jc w:val="both"/>
        <w:rPr>
          <w:rFonts w:ascii="Arial" w:eastAsiaTheme="minorEastAsia" w:hAnsi="Arial" w:cs="Arial"/>
          <w:sz w:val="22"/>
          <w:szCs w:val="22"/>
        </w:rPr>
      </w:pPr>
      <w:r w:rsidRPr="00A973CD">
        <w:rPr>
          <w:rFonts w:ascii="Arial" w:eastAsiaTheme="minorEastAsia" w:hAnsi="Arial"/>
          <w:sz w:val="22"/>
        </w:rPr>
        <w:t>Google+: http://google.com/+Blmgroup</w:t>
      </w:r>
    </w:p>
    <w:sectPr w:rsidR="00B41292" w:rsidRPr="00A973CD" w:rsidSect="00B41292">
      <w:headerReference w:type="even" r:id="rId7"/>
      <w:headerReference w:type="default" r:id="rId8"/>
      <w:footerReference w:type="even" r:id="rId9"/>
      <w:footerReference w:type="default" r:id="rId10"/>
      <w:headerReference w:type="first" r:id="rId11"/>
      <w:footerReference w:type="first" r:id="rId12"/>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21" w:rsidRDefault="006D3121" w:rsidP="00B41292">
      <w:pPr>
        <w:spacing w:after="0" w:line="240" w:lineRule="auto"/>
      </w:pPr>
      <w:r>
        <w:separator/>
      </w:r>
    </w:p>
  </w:endnote>
  <w:endnote w:type="continuationSeparator" w:id="0">
    <w:p w:rsidR="006D3121" w:rsidRDefault="006D3121"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Lt BT">
    <w:altName w:val="Microsoft YaHei"/>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2F" w:rsidRDefault="002977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2F" w:rsidRDefault="0029772F">
    <w:pPr>
      <w:pStyle w:val="Pidipagina"/>
    </w:pPr>
    <w:r>
      <w:rPr>
        <w:noProof/>
        <w:lang w:val="it-IT" w:eastAsia="it-IT" w:bidi="ar-SA"/>
      </w:rPr>
      <w:drawing>
        <wp:inline distT="0" distB="0" distL="0" distR="0">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2F" w:rsidRDefault="002977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21" w:rsidRDefault="006D3121" w:rsidP="00B41292">
      <w:pPr>
        <w:spacing w:after="0" w:line="240" w:lineRule="auto"/>
      </w:pPr>
      <w:r>
        <w:separator/>
      </w:r>
    </w:p>
  </w:footnote>
  <w:footnote w:type="continuationSeparator" w:id="0">
    <w:p w:rsidR="006D3121" w:rsidRDefault="006D3121" w:rsidP="00B4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2F" w:rsidRDefault="002977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2F" w:rsidRDefault="0029772F">
    <w:pPr>
      <w:pStyle w:val="Intestazione"/>
    </w:pPr>
    <w:r>
      <w:rPr>
        <w:noProof/>
        <w:lang w:val="it-IT" w:eastAsia="it-IT" w:bidi="ar-SA"/>
      </w:rPr>
      <w:drawing>
        <wp:inline distT="0" distB="0" distL="0" distR="0">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72F" w:rsidRDefault="002977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260970"/>
    <w:multiLevelType w:val="hybridMultilevel"/>
    <w:tmpl w:val="880CD43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A2A75"/>
    <w:rsid w:val="00004447"/>
    <w:rsid w:val="00006114"/>
    <w:rsid w:val="00011F0D"/>
    <w:rsid w:val="00017580"/>
    <w:rsid w:val="00020A52"/>
    <w:rsid w:val="00020C97"/>
    <w:rsid w:val="000239EF"/>
    <w:rsid w:val="00042B88"/>
    <w:rsid w:val="000522FC"/>
    <w:rsid w:val="00064441"/>
    <w:rsid w:val="0006446F"/>
    <w:rsid w:val="000656F8"/>
    <w:rsid w:val="000658DC"/>
    <w:rsid w:val="00070036"/>
    <w:rsid w:val="00074304"/>
    <w:rsid w:val="000820FE"/>
    <w:rsid w:val="0009470B"/>
    <w:rsid w:val="0009578F"/>
    <w:rsid w:val="000A5FB8"/>
    <w:rsid w:val="000C31DA"/>
    <w:rsid w:val="000C72F5"/>
    <w:rsid w:val="000E0DB1"/>
    <w:rsid w:val="000E2C9D"/>
    <w:rsid w:val="000E3744"/>
    <w:rsid w:val="000E5026"/>
    <w:rsid w:val="000F19F5"/>
    <w:rsid w:val="000F36E4"/>
    <w:rsid w:val="000F5762"/>
    <w:rsid w:val="001041F9"/>
    <w:rsid w:val="0011219F"/>
    <w:rsid w:val="00112BC3"/>
    <w:rsid w:val="001170A7"/>
    <w:rsid w:val="001262F5"/>
    <w:rsid w:val="00127B36"/>
    <w:rsid w:val="00130AFD"/>
    <w:rsid w:val="00134B6B"/>
    <w:rsid w:val="00135933"/>
    <w:rsid w:val="00142F18"/>
    <w:rsid w:val="00144408"/>
    <w:rsid w:val="0015243B"/>
    <w:rsid w:val="00153312"/>
    <w:rsid w:val="0015413C"/>
    <w:rsid w:val="00157774"/>
    <w:rsid w:val="00162C34"/>
    <w:rsid w:val="00164C55"/>
    <w:rsid w:val="001A229A"/>
    <w:rsid w:val="001C0E46"/>
    <w:rsid w:val="001C4D0C"/>
    <w:rsid w:val="001C6851"/>
    <w:rsid w:val="001D158C"/>
    <w:rsid w:val="001E07B5"/>
    <w:rsid w:val="001E2F1D"/>
    <w:rsid w:val="001E72DE"/>
    <w:rsid w:val="001F7F6E"/>
    <w:rsid w:val="0023093F"/>
    <w:rsid w:val="002332F4"/>
    <w:rsid w:val="00236DA6"/>
    <w:rsid w:val="00241BDB"/>
    <w:rsid w:val="002449B5"/>
    <w:rsid w:val="00245E42"/>
    <w:rsid w:val="00246F7C"/>
    <w:rsid w:val="00252618"/>
    <w:rsid w:val="00261F51"/>
    <w:rsid w:val="00284D26"/>
    <w:rsid w:val="002877BC"/>
    <w:rsid w:val="00292D20"/>
    <w:rsid w:val="0029772F"/>
    <w:rsid w:val="002A542C"/>
    <w:rsid w:val="002B0B64"/>
    <w:rsid w:val="002B4715"/>
    <w:rsid w:val="002C2CFC"/>
    <w:rsid w:val="002C38ED"/>
    <w:rsid w:val="002C74F8"/>
    <w:rsid w:val="002D275D"/>
    <w:rsid w:val="002E6B21"/>
    <w:rsid w:val="002F19EB"/>
    <w:rsid w:val="002F4DE6"/>
    <w:rsid w:val="0030344C"/>
    <w:rsid w:val="00305269"/>
    <w:rsid w:val="00306DA9"/>
    <w:rsid w:val="00314AE9"/>
    <w:rsid w:val="0031748B"/>
    <w:rsid w:val="00330C57"/>
    <w:rsid w:val="003367A0"/>
    <w:rsid w:val="003447F0"/>
    <w:rsid w:val="003518CD"/>
    <w:rsid w:val="00360CA0"/>
    <w:rsid w:val="00361F1E"/>
    <w:rsid w:val="00373FC7"/>
    <w:rsid w:val="00377639"/>
    <w:rsid w:val="00377F48"/>
    <w:rsid w:val="0039145B"/>
    <w:rsid w:val="00392485"/>
    <w:rsid w:val="003933E2"/>
    <w:rsid w:val="003939B0"/>
    <w:rsid w:val="003A28A4"/>
    <w:rsid w:val="003B2669"/>
    <w:rsid w:val="003C13BF"/>
    <w:rsid w:val="003C7AD9"/>
    <w:rsid w:val="003C7E4D"/>
    <w:rsid w:val="003D3971"/>
    <w:rsid w:val="003E2C01"/>
    <w:rsid w:val="003E3D02"/>
    <w:rsid w:val="003F031B"/>
    <w:rsid w:val="004030FD"/>
    <w:rsid w:val="004059DE"/>
    <w:rsid w:val="004073DE"/>
    <w:rsid w:val="0040795D"/>
    <w:rsid w:val="00436205"/>
    <w:rsid w:val="004412E0"/>
    <w:rsid w:val="00456B70"/>
    <w:rsid w:val="00457831"/>
    <w:rsid w:val="00457DDC"/>
    <w:rsid w:val="0047592E"/>
    <w:rsid w:val="00481561"/>
    <w:rsid w:val="0048451F"/>
    <w:rsid w:val="00486E9F"/>
    <w:rsid w:val="00487216"/>
    <w:rsid w:val="00487BE5"/>
    <w:rsid w:val="004938E4"/>
    <w:rsid w:val="00494E80"/>
    <w:rsid w:val="00496376"/>
    <w:rsid w:val="004A03F6"/>
    <w:rsid w:val="004A20E7"/>
    <w:rsid w:val="004A6870"/>
    <w:rsid w:val="004B3972"/>
    <w:rsid w:val="004B6739"/>
    <w:rsid w:val="004C3633"/>
    <w:rsid w:val="004E0C36"/>
    <w:rsid w:val="004E6515"/>
    <w:rsid w:val="004F0952"/>
    <w:rsid w:val="004F3F19"/>
    <w:rsid w:val="005051F7"/>
    <w:rsid w:val="005077C7"/>
    <w:rsid w:val="0051403A"/>
    <w:rsid w:val="005167E0"/>
    <w:rsid w:val="00527351"/>
    <w:rsid w:val="00534835"/>
    <w:rsid w:val="0053540F"/>
    <w:rsid w:val="00552D3F"/>
    <w:rsid w:val="00567464"/>
    <w:rsid w:val="00571488"/>
    <w:rsid w:val="00592FE1"/>
    <w:rsid w:val="005A68E0"/>
    <w:rsid w:val="005B186A"/>
    <w:rsid w:val="005B1B7E"/>
    <w:rsid w:val="005C2683"/>
    <w:rsid w:val="005C41E7"/>
    <w:rsid w:val="005E76F1"/>
    <w:rsid w:val="0062196C"/>
    <w:rsid w:val="00651A90"/>
    <w:rsid w:val="00655A8B"/>
    <w:rsid w:val="006725E1"/>
    <w:rsid w:val="00676D18"/>
    <w:rsid w:val="00682945"/>
    <w:rsid w:val="006869F9"/>
    <w:rsid w:val="006A1028"/>
    <w:rsid w:val="006A1671"/>
    <w:rsid w:val="006A518E"/>
    <w:rsid w:val="006B0B2F"/>
    <w:rsid w:val="006B1599"/>
    <w:rsid w:val="006B2358"/>
    <w:rsid w:val="006B2B07"/>
    <w:rsid w:val="006B6A8A"/>
    <w:rsid w:val="006D3121"/>
    <w:rsid w:val="006D652C"/>
    <w:rsid w:val="006D6591"/>
    <w:rsid w:val="006E02E2"/>
    <w:rsid w:val="006F71AC"/>
    <w:rsid w:val="00715307"/>
    <w:rsid w:val="00721DA9"/>
    <w:rsid w:val="00792CC9"/>
    <w:rsid w:val="007A0A95"/>
    <w:rsid w:val="007A38A7"/>
    <w:rsid w:val="007A3C3E"/>
    <w:rsid w:val="007A706B"/>
    <w:rsid w:val="007B0164"/>
    <w:rsid w:val="007B0840"/>
    <w:rsid w:val="007B289E"/>
    <w:rsid w:val="007B2D6F"/>
    <w:rsid w:val="007C4023"/>
    <w:rsid w:val="007D0517"/>
    <w:rsid w:val="007D078C"/>
    <w:rsid w:val="007D3AE6"/>
    <w:rsid w:val="007E1743"/>
    <w:rsid w:val="00803D50"/>
    <w:rsid w:val="00805DC7"/>
    <w:rsid w:val="00810460"/>
    <w:rsid w:val="00835943"/>
    <w:rsid w:val="008368B7"/>
    <w:rsid w:val="00846277"/>
    <w:rsid w:val="00847CCE"/>
    <w:rsid w:val="00854902"/>
    <w:rsid w:val="00857AF3"/>
    <w:rsid w:val="00864334"/>
    <w:rsid w:val="0087497A"/>
    <w:rsid w:val="00881931"/>
    <w:rsid w:val="008828AB"/>
    <w:rsid w:val="00882A22"/>
    <w:rsid w:val="00890DD9"/>
    <w:rsid w:val="00895967"/>
    <w:rsid w:val="008A6B70"/>
    <w:rsid w:val="008B3E90"/>
    <w:rsid w:val="008D5C4E"/>
    <w:rsid w:val="008E003C"/>
    <w:rsid w:val="008E305B"/>
    <w:rsid w:val="00915019"/>
    <w:rsid w:val="00924E7E"/>
    <w:rsid w:val="009356DB"/>
    <w:rsid w:val="0094233D"/>
    <w:rsid w:val="00945436"/>
    <w:rsid w:val="009511BA"/>
    <w:rsid w:val="009534F0"/>
    <w:rsid w:val="00955CF0"/>
    <w:rsid w:val="00956C28"/>
    <w:rsid w:val="00961ECE"/>
    <w:rsid w:val="009645D3"/>
    <w:rsid w:val="009A2A75"/>
    <w:rsid w:val="009B096D"/>
    <w:rsid w:val="009B4024"/>
    <w:rsid w:val="009B6D9F"/>
    <w:rsid w:val="009C0030"/>
    <w:rsid w:val="009C4D1E"/>
    <w:rsid w:val="009D67B5"/>
    <w:rsid w:val="009E774C"/>
    <w:rsid w:val="009F3FC3"/>
    <w:rsid w:val="009F63B1"/>
    <w:rsid w:val="009F6D46"/>
    <w:rsid w:val="00A05740"/>
    <w:rsid w:val="00A22F3B"/>
    <w:rsid w:val="00A32A42"/>
    <w:rsid w:val="00A33DF8"/>
    <w:rsid w:val="00A41C37"/>
    <w:rsid w:val="00A446DF"/>
    <w:rsid w:val="00A571B1"/>
    <w:rsid w:val="00A621D0"/>
    <w:rsid w:val="00A66543"/>
    <w:rsid w:val="00A7196B"/>
    <w:rsid w:val="00A76BD9"/>
    <w:rsid w:val="00A800D0"/>
    <w:rsid w:val="00A875DA"/>
    <w:rsid w:val="00A90039"/>
    <w:rsid w:val="00A91415"/>
    <w:rsid w:val="00A940EF"/>
    <w:rsid w:val="00A96D57"/>
    <w:rsid w:val="00A973CD"/>
    <w:rsid w:val="00AB4A88"/>
    <w:rsid w:val="00AB69E3"/>
    <w:rsid w:val="00AC1AA6"/>
    <w:rsid w:val="00AC4EF9"/>
    <w:rsid w:val="00AC797F"/>
    <w:rsid w:val="00AD0FB2"/>
    <w:rsid w:val="00AD11C4"/>
    <w:rsid w:val="00AE2F04"/>
    <w:rsid w:val="00AE7DC0"/>
    <w:rsid w:val="00B018EC"/>
    <w:rsid w:val="00B05D22"/>
    <w:rsid w:val="00B1112C"/>
    <w:rsid w:val="00B3668B"/>
    <w:rsid w:val="00B41292"/>
    <w:rsid w:val="00B41593"/>
    <w:rsid w:val="00B53DB5"/>
    <w:rsid w:val="00B54669"/>
    <w:rsid w:val="00B6305C"/>
    <w:rsid w:val="00B6748A"/>
    <w:rsid w:val="00B715D2"/>
    <w:rsid w:val="00B75721"/>
    <w:rsid w:val="00B92275"/>
    <w:rsid w:val="00B9349E"/>
    <w:rsid w:val="00B96531"/>
    <w:rsid w:val="00BA115A"/>
    <w:rsid w:val="00BA3141"/>
    <w:rsid w:val="00BD0FCF"/>
    <w:rsid w:val="00BD6E41"/>
    <w:rsid w:val="00BE621F"/>
    <w:rsid w:val="00BF063C"/>
    <w:rsid w:val="00BF12AE"/>
    <w:rsid w:val="00BF2970"/>
    <w:rsid w:val="00C01A66"/>
    <w:rsid w:val="00C07B44"/>
    <w:rsid w:val="00C118BB"/>
    <w:rsid w:val="00C32797"/>
    <w:rsid w:val="00C37563"/>
    <w:rsid w:val="00C416E2"/>
    <w:rsid w:val="00C479D5"/>
    <w:rsid w:val="00C504CE"/>
    <w:rsid w:val="00C72E74"/>
    <w:rsid w:val="00C81BCB"/>
    <w:rsid w:val="00C83F11"/>
    <w:rsid w:val="00C8486E"/>
    <w:rsid w:val="00C84CBD"/>
    <w:rsid w:val="00C85113"/>
    <w:rsid w:val="00C92B7A"/>
    <w:rsid w:val="00C96611"/>
    <w:rsid w:val="00CA1DAC"/>
    <w:rsid w:val="00CA4030"/>
    <w:rsid w:val="00CC1768"/>
    <w:rsid w:val="00CC1D90"/>
    <w:rsid w:val="00CC6EF4"/>
    <w:rsid w:val="00CE570F"/>
    <w:rsid w:val="00CE57C4"/>
    <w:rsid w:val="00CE794B"/>
    <w:rsid w:val="00CF5364"/>
    <w:rsid w:val="00D00A4C"/>
    <w:rsid w:val="00D106AF"/>
    <w:rsid w:val="00D2314D"/>
    <w:rsid w:val="00D267D2"/>
    <w:rsid w:val="00D3569F"/>
    <w:rsid w:val="00D37452"/>
    <w:rsid w:val="00D40D87"/>
    <w:rsid w:val="00D470A2"/>
    <w:rsid w:val="00D70A88"/>
    <w:rsid w:val="00D76651"/>
    <w:rsid w:val="00D823F7"/>
    <w:rsid w:val="00D84D99"/>
    <w:rsid w:val="00D9071B"/>
    <w:rsid w:val="00DA6082"/>
    <w:rsid w:val="00DB0DD0"/>
    <w:rsid w:val="00DB20CB"/>
    <w:rsid w:val="00DD0AB2"/>
    <w:rsid w:val="00DD4F60"/>
    <w:rsid w:val="00DE3AFB"/>
    <w:rsid w:val="00DE66B0"/>
    <w:rsid w:val="00DF50FC"/>
    <w:rsid w:val="00E00E1F"/>
    <w:rsid w:val="00E24686"/>
    <w:rsid w:val="00E265AD"/>
    <w:rsid w:val="00E46380"/>
    <w:rsid w:val="00E503B1"/>
    <w:rsid w:val="00E62B5D"/>
    <w:rsid w:val="00EA1AC3"/>
    <w:rsid w:val="00EB3A3B"/>
    <w:rsid w:val="00EC5D92"/>
    <w:rsid w:val="00ED1933"/>
    <w:rsid w:val="00EF314C"/>
    <w:rsid w:val="00EF6115"/>
    <w:rsid w:val="00EF665B"/>
    <w:rsid w:val="00F0289F"/>
    <w:rsid w:val="00F158D8"/>
    <w:rsid w:val="00F21A18"/>
    <w:rsid w:val="00F24677"/>
    <w:rsid w:val="00F42BE3"/>
    <w:rsid w:val="00F4354A"/>
    <w:rsid w:val="00F532EB"/>
    <w:rsid w:val="00F61A00"/>
    <w:rsid w:val="00F77925"/>
    <w:rsid w:val="00F84F36"/>
    <w:rsid w:val="00FC29AE"/>
    <w:rsid w:val="00FC4F83"/>
    <w:rsid w:val="00FC6E7E"/>
    <w:rsid w:val="00FD173F"/>
    <w:rsid w:val="00FE17B7"/>
    <w:rsid w:val="00FF2B7D"/>
    <w:rsid w:val="00FF3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77DF"/>
  <w15:docId w15:val="{686E2C9C-83A4-48FB-A686-C1B7A7F9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A2A75"/>
    <w:rPr>
      <w:rFonts w:ascii="Open Sans Light" w:hAnsi="Open Sans Light" w:cs="Open Sans Light"/>
      <w:sz w:val="16"/>
      <w:szCs w:val="16"/>
    </w:rPr>
  </w:style>
  <w:style w:type="paragraph" w:styleId="Titolo1">
    <w:name w:val="heading 1"/>
    <w:basedOn w:val="Normale"/>
    <w:next w:val="Normale"/>
    <w:link w:val="Titolo1Carattere"/>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9578F"/>
    <w:rPr>
      <w:rFonts w:eastAsiaTheme="majorEastAsia" w:cstheme="majorBidi"/>
      <w:b/>
      <w:bCs/>
      <w:color w:val="000000" w:themeColor="text1"/>
    </w:rPr>
  </w:style>
  <w:style w:type="character" w:styleId="Enfasigrassetto">
    <w:name w:val="Strong"/>
    <w:basedOn w:val="Carpredefinitoparagrafo"/>
    <w:uiPriority w:val="22"/>
    <w:qFormat/>
    <w:rsid w:val="0009578F"/>
    <w:rPr>
      <w:b/>
      <w:bCs/>
    </w:rPr>
  </w:style>
  <w:style w:type="character" w:customStyle="1" w:styleId="Titolo1Carattere">
    <w:name w:val="Titolo 1 Carattere"/>
    <w:basedOn w:val="Carpredefinitoparagrafo"/>
    <w:link w:val="Titolo1"/>
    <w:uiPriority w:val="9"/>
    <w:rsid w:val="009A2A75"/>
    <w:rPr>
      <w:rFonts w:asciiTheme="majorHAnsi" w:eastAsiaTheme="majorEastAsia" w:hAnsiTheme="majorHAnsi" w:cstheme="majorBidi"/>
      <w:b/>
      <w:bCs/>
      <w:color w:val="365F91" w:themeColor="accent1" w:themeShade="BF"/>
      <w:sz w:val="28"/>
      <w:szCs w:val="28"/>
      <w:lang w:eastAsia="en-GB"/>
    </w:rPr>
  </w:style>
  <w:style w:type="paragraph" w:styleId="Nessunaspaziatura">
    <w:name w:val="No Spacing"/>
    <w:uiPriority w:val="1"/>
    <w:qFormat/>
    <w:rsid w:val="00B41292"/>
    <w:pPr>
      <w:spacing w:after="0" w:line="240" w:lineRule="auto"/>
    </w:pPr>
    <w:rPr>
      <w:rFonts w:ascii="Open Sans Light" w:hAnsi="Open Sans Light" w:cs="Open Sans Light"/>
      <w:sz w:val="16"/>
      <w:szCs w:val="16"/>
    </w:rPr>
  </w:style>
  <w:style w:type="paragraph" w:styleId="Intestazione">
    <w:name w:val="header"/>
    <w:basedOn w:val="Normale"/>
    <w:link w:val="IntestazioneCarattere"/>
    <w:uiPriority w:val="99"/>
    <w:unhideWhenUsed/>
    <w:rsid w:val="00B412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1292"/>
    <w:rPr>
      <w:rFonts w:ascii="Open Sans Light" w:hAnsi="Open Sans Light" w:cs="Open Sans Light"/>
      <w:sz w:val="16"/>
      <w:szCs w:val="16"/>
      <w:lang w:eastAsia="en-GB"/>
    </w:rPr>
  </w:style>
  <w:style w:type="paragraph" w:styleId="Pidipagina">
    <w:name w:val="footer"/>
    <w:basedOn w:val="Normale"/>
    <w:link w:val="PidipaginaCarattere"/>
    <w:uiPriority w:val="99"/>
    <w:unhideWhenUsed/>
    <w:rsid w:val="00B412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292"/>
    <w:rPr>
      <w:rFonts w:ascii="Open Sans Light" w:hAnsi="Open Sans Light" w:cs="Open Sans Light"/>
      <w:sz w:val="16"/>
      <w:szCs w:val="16"/>
      <w:lang w:eastAsia="en-GB"/>
    </w:rPr>
  </w:style>
  <w:style w:type="paragraph" w:styleId="Testofumetto">
    <w:name w:val="Balloon Text"/>
    <w:basedOn w:val="Normale"/>
    <w:link w:val="TestofumettoCarattere"/>
    <w:uiPriority w:val="99"/>
    <w:semiHidden/>
    <w:unhideWhenUsed/>
    <w:rsid w:val="00B41292"/>
    <w:pPr>
      <w:spacing w:after="0" w:line="240" w:lineRule="auto"/>
    </w:pPr>
    <w:rPr>
      <w:rFonts w:ascii="Tahoma" w:hAnsi="Tahoma" w:cs="Tahoma"/>
    </w:rPr>
  </w:style>
  <w:style w:type="character" w:customStyle="1" w:styleId="TestofumettoCarattere">
    <w:name w:val="Testo fumetto Carattere"/>
    <w:basedOn w:val="Carpredefinitoparagrafo"/>
    <w:link w:val="Testofumetto"/>
    <w:uiPriority w:val="99"/>
    <w:semiHidden/>
    <w:rsid w:val="00B41292"/>
    <w:rPr>
      <w:rFonts w:ascii="Tahoma" w:hAnsi="Tahoma" w:cs="Tahoma"/>
      <w:sz w:val="16"/>
      <w:szCs w:val="16"/>
      <w:lang w:eastAsia="en-GB"/>
    </w:rPr>
  </w:style>
  <w:style w:type="paragraph" w:customStyle="1" w:styleId="PRTesto">
    <w:name w:val="PR Testo"/>
    <w:basedOn w:val="Normale"/>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Normale"/>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Normale"/>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Titolo2Carattere">
    <w:name w:val="Titolo 2 Carattere"/>
    <w:basedOn w:val="Carpredefinitoparagrafo"/>
    <w:link w:val="Titolo2"/>
    <w:uiPriority w:val="9"/>
    <w:rsid w:val="00C92B7A"/>
    <w:rPr>
      <w:rFonts w:asciiTheme="majorHAnsi" w:eastAsiaTheme="majorEastAsia" w:hAnsiTheme="majorHAnsi" w:cstheme="majorBidi"/>
      <w:b/>
      <w:bCs/>
      <w:color w:val="4F81BD" w:themeColor="accent1"/>
      <w:sz w:val="26"/>
      <w:szCs w:val="26"/>
      <w:lang w:eastAsia="en-GB"/>
    </w:rPr>
  </w:style>
  <w:style w:type="paragraph" w:styleId="Paragrafoelenco">
    <w:name w:val="List Paragraph"/>
    <w:basedOn w:val="Normale"/>
    <w:uiPriority w:val="34"/>
    <w:qFormat/>
    <w:rsid w:val="004B3972"/>
    <w:pPr>
      <w:ind w:left="720"/>
      <w:contextualSpacing/>
    </w:pPr>
  </w:style>
  <w:style w:type="character" w:styleId="Collegamentoipertestuale">
    <w:name w:val="Hyperlink"/>
    <w:basedOn w:val="Carpredefinitoparagrafo"/>
    <w:uiPriority w:val="99"/>
    <w:unhideWhenUsed/>
    <w:rsid w:val="00D37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866</Words>
  <Characters>4940</Characters>
  <Application>Microsoft Office Word</Application>
  <DocSecurity>0</DocSecurity>
  <Lines>41</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giovanni.dibernardo</dc:creator>
  <cp:lastModifiedBy>silvio castelnuovo</cp:lastModifiedBy>
  <cp:revision>14</cp:revision>
  <dcterms:created xsi:type="dcterms:W3CDTF">2016-03-01T10:52:00Z</dcterms:created>
  <dcterms:modified xsi:type="dcterms:W3CDTF">2016-10-13T06:33:00Z</dcterms:modified>
</cp:coreProperties>
</file>